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A1" w:rsidRDefault="00ED0BA1" w:rsidP="00ED0BA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  <w:u w:val="single"/>
        </w:rPr>
        <w:t>Exercício 2021</w:t>
      </w:r>
      <w:r>
        <w:rPr>
          <w:rFonts w:ascii="Arial" w:hAnsi="Arial" w:cs="Arial"/>
          <w:color w:val="000000"/>
          <w:sz w:val="21"/>
          <w:szCs w:val="21"/>
        </w:rPr>
        <w:t xml:space="preserve"> - Não há Concursos </w:t>
      </w:r>
      <w:r>
        <w:rPr>
          <w:rFonts w:ascii="Arial" w:hAnsi="Arial" w:cs="Arial"/>
          <w:color w:val="000000"/>
          <w:sz w:val="21"/>
          <w:szCs w:val="21"/>
        </w:rPr>
        <w:t>Públicos</w:t>
      </w:r>
      <w:r>
        <w:rPr>
          <w:rFonts w:ascii="Arial" w:hAnsi="Arial" w:cs="Arial"/>
          <w:color w:val="000000"/>
          <w:sz w:val="21"/>
          <w:szCs w:val="21"/>
        </w:rPr>
        <w:t xml:space="preserve"> em andamento desde o ano de 2009</w:t>
      </w:r>
    </w:p>
    <w:p w:rsidR="00ED0BA1" w:rsidRDefault="00ED0BA1" w:rsidP="00ED0BA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  <w:u w:val="single"/>
        </w:rPr>
        <w:t>Exercício 2022</w:t>
      </w:r>
      <w:r>
        <w:rPr>
          <w:rFonts w:ascii="Arial" w:hAnsi="Arial" w:cs="Arial"/>
          <w:color w:val="000000"/>
          <w:sz w:val="21"/>
          <w:szCs w:val="21"/>
        </w:rPr>
        <w:t xml:space="preserve"> - Não há Concursos </w:t>
      </w:r>
      <w:r>
        <w:rPr>
          <w:rFonts w:ascii="Arial" w:hAnsi="Arial" w:cs="Arial"/>
          <w:color w:val="000000"/>
          <w:sz w:val="21"/>
          <w:szCs w:val="21"/>
        </w:rPr>
        <w:t>Públicos</w:t>
      </w:r>
      <w:r>
        <w:rPr>
          <w:rFonts w:ascii="Arial" w:hAnsi="Arial" w:cs="Arial"/>
          <w:color w:val="000000"/>
          <w:sz w:val="21"/>
          <w:szCs w:val="21"/>
        </w:rPr>
        <w:t xml:space="preserve"> em andamento desde o ano de 2009</w:t>
      </w:r>
    </w:p>
    <w:p w:rsidR="00ED0BA1" w:rsidRDefault="00ED0BA1" w:rsidP="00ED0BA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  <w:u w:val="single"/>
        </w:rPr>
        <w:t>Exercício 2023</w:t>
      </w:r>
      <w:r>
        <w:rPr>
          <w:rFonts w:ascii="Arial" w:hAnsi="Arial" w:cs="Arial"/>
          <w:color w:val="000000"/>
          <w:sz w:val="21"/>
          <w:szCs w:val="21"/>
        </w:rPr>
        <w:t xml:space="preserve"> - Não há Concursos </w:t>
      </w:r>
      <w:r>
        <w:rPr>
          <w:rFonts w:ascii="Arial" w:hAnsi="Arial" w:cs="Arial"/>
          <w:color w:val="000000"/>
          <w:sz w:val="21"/>
          <w:szCs w:val="21"/>
        </w:rPr>
        <w:t>Públicos</w:t>
      </w:r>
      <w:r>
        <w:rPr>
          <w:rFonts w:ascii="Arial" w:hAnsi="Arial" w:cs="Arial"/>
          <w:color w:val="000000"/>
          <w:sz w:val="21"/>
          <w:szCs w:val="21"/>
        </w:rPr>
        <w:t xml:space="preserve"> em andamento desde o ano de 2009</w:t>
      </w:r>
    </w:p>
    <w:p w:rsidR="00ED0BA1" w:rsidRDefault="00ED0BA1" w:rsidP="00ED0BA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000000"/>
          <w:sz w:val="21"/>
          <w:szCs w:val="21"/>
          <w:u w:val="single"/>
        </w:rPr>
        <w:t>Exercício 2024</w:t>
      </w:r>
      <w:r>
        <w:rPr>
          <w:rFonts w:ascii="Arial" w:hAnsi="Arial" w:cs="Arial"/>
          <w:color w:val="000000"/>
          <w:sz w:val="21"/>
          <w:szCs w:val="21"/>
        </w:rPr>
        <w:t xml:space="preserve"> - Não há Concursos </w:t>
      </w:r>
      <w:r>
        <w:rPr>
          <w:rFonts w:ascii="Arial" w:hAnsi="Arial" w:cs="Arial"/>
          <w:color w:val="000000"/>
          <w:sz w:val="21"/>
          <w:szCs w:val="21"/>
        </w:rPr>
        <w:t>Públicos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em andamento desde o ano de 2009</w:t>
      </w:r>
    </w:p>
    <w:p w:rsidR="006346F6" w:rsidRDefault="006346F6" w:rsidP="006346F6"/>
    <w:p w:rsidR="006346F6" w:rsidRDefault="006346F6" w:rsidP="006346F6"/>
    <w:p w:rsidR="0078526B" w:rsidRDefault="0078526B" w:rsidP="006346F6"/>
    <w:sectPr w:rsidR="007852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F6"/>
    <w:rsid w:val="006346F6"/>
    <w:rsid w:val="0078526B"/>
    <w:rsid w:val="00ED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FC8B6-6FF4-4B0E-BB2D-A27384B1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0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3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2024-10-17T18:11:00Z</dcterms:created>
  <dcterms:modified xsi:type="dcterms:W3CDTF">2024-10-17T18:11:00Z</dcterms:modified>
</cp:coreProperties>
</file>