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F9CF" w14:textId="77777777" w:rsidR="0092426B" w:rsidRDefault="0092426B" w:rsidP="00E05591">
      <w:pPr>
        <w:tabs>
          <w:tab w:val="left" w:pos="6214"/>
        </w:tabs>
      </w:pPr>
    </w:p>
    <w:p w14:paraId="658B1501" w14:textId="69CABDF1" w:rsidR="00E05591" w:rsidRDefault="00EB1FAC" w:rsidP="00903C03">
      <w:pPr>
        <w:tabs>
          <w:tab w:val="left" w:pos="6214"/>
        </w:tabs>
        <w:spacing w:after="0" w:line="360" w:lineRule="auto"/>
        <w:ind w:firstLine="709"/>
        <w:jc w:val="both"/>
      </w:pPr>
      <w:r>
        <w:t xml:space="preserve">Segundo a </w:t>
      </w:r>
      <w:r w:rsidR="0092426B">
        <w:t>Política</w:t>
      </w:r>
      <w:r>
        <w:t xml:space="preserve"> Nacional de Educação Per</w:t>
      </w:r>
      <w:r w:rsidR="0092426B">
        <w:t xml:space="preserve">manente em Saúde, 2018 a </w:t>
      </w:r>
      <w:r>
        <w:t>EPS é uma estratégia político-pedagógica que toma como objeto os problemas e necessidades emanadas do processo de trabalho em saúde e incorpora o ensino, a atenção à saúde, a gestão do sistema e a participação e controle social no cotidiano do trabalho com vistas à produção de mudanças neste contexto. Objetiva, assim, a qualificação e aperfeiçoamento do processo de trabalho em vários níveis do sistema, orientando-se para a melhoria do acesso, qualidade e humanização na prestação de serviços e para o fortalecimento dos processos de gestão político-institucional do SUS, no âmbito federal, estadual e municipal</w:t>
      </w:r>
      <w:r w:rsidR="0092426B">
        <w:t xml:space="preserve">, sendo assim o Secretária Municipal de Saúde do município de Rio Azul estabelece o cronograma de EPS a serem realizadas no ano de 2023.  </w:t>
      </w:r>
    </w:p>
    <w:p w14:paraId="6B3B2035" w14:textId="77777777" w:rsidR="00CA220E" w:rsidRDefault="00CA220E" w:rsidP="00903C03">
      <w:pPr>
        <w:tabs>
          <w:tab w:val="left" w:pos="6214"/>
        </w:tabs>
        <w:spacing w:after="0" w:line="360" w:lineRule="auto"/>
        <w:ind w:firstLine="709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03C03" w14:paraId="381BF706" w14:textId="77777777" w:rsidTr="00903C03">
        <w:tc>
          <w:tcPr>
            <w:tcW w:w="5228" w:type="dxa"/>
          </w:tcPr>
          <w:p w14:paraId="7BF3895A" w14:textId="4D43D0B9" w:rsidR="00903C03" w:rsidRPr="00831C52" w:rsidRDefault="00CA220E" w:rsidP="0092426B">
            <w:pPr>
              <w:tabs>
                <w:tab w:val="left" w:pos="6214"/>
              </w:tabs>
              <w:spacing w:line="360" w:lineRule="auto"/>
              <w:jc w:val="both"/>
              <w:rPr>
                <w:b/>
                <w:bCs/>
              </w:rPr>
            </w:pPr>
            <w:r w:rsidRPr="00831C52">
              <w:rPr>
                <w:b/>
                <w:bCs/>
              </w:rPr>
              <w:t>Capacitação de atualização cadastral para o agente comunitário de saúde</w:t>
            </w:r>
          </w:p>
        </w:tc>
        <w:tc>
          <w:tcPr>
            <w:tcW w:w="5228" w:type="dxa"/>
          </w:tcPr>
          <w:p w14:paraId="48E9457F" w14:textId="2A85A7C9" w:rsidR="00903C03" w:rsidRDefault="00CA220E" w:rsidP="0092426B">
            <w:pPr>
              <w:tabs>
                <w:tab w:val="left" w:pos="6214"/>
              </w:tabs>
              <w:spacing w:line="360" w:lineRule="auto"/>
              <w:jc w:val="both"/>
            </w:pPr>
            <w:r w:rsidRPr="00CA220E">
              <w:rPr>
                <w:b/>
                <w:bCs/>
              </w:rPr>
              <w:t>Objetivo:</w:t>
            </w:r>
            <w:r>
              <w:t xml:space="preserve"> Identificar dificuldades no cadastramento e inconsistência do sistema informatizado, discutir ações para resolução dos problemas encontrados. Elaborar POP de cadastramento.</w:t>
            </w:r>
          </w:p>
        </w:tc>
      </w:tr>
      <w:tr w:rsidR="00903C03" w14:paraId="72B3356E" w14:textId="77777777" w:rsidTr="00903C03">
        <w:tc>
          <w:tcPr>
            <w:tcW w:w="5228" w:type="dxa"/>
          </w:tcPr>
          <w:p w14:paraId="23E06B83" w14:textId="23996BF0" w:rsidR="00903C03" w:rsidRPr="00831C52" w:rsidRDefault="00831C52" w:rsidP="0092426B">
            <w:pPr>
              <w:tabs>
                <w:tab w:val="left" w:pos="6214"/>
              </w:tabs>
              <w:spacing w:line="360" w:lineRule="auto"/>
              <w:jc w:val="both"/>
              <w:rPr>
                <w:b/>
                <w:bCs/>
              </w:rPr>
            </w:pPr>
            <w:r w:rsidRPr="00831C52">
              <w:rPr>
                <w:b/>
                <w:bCs/>
              </w:rPr>
              <w:t>Microplanejamento para as atividades de vacinação</w:t>
            </w:r>
          </w:p>
        </w:tc>
        <w:tc>
          <w:tcPr>
            <w:tcW w:w="5228" w:type="dxa"/>
          </w:tcPr>
          <w:p w14:paraId="73893B42" w14:textId="685B4A5A" w:rsidR="00903C03" w:rsidRPr="00831C52" w:rsidRDefault="00831C52" w:rsidP="0092426B">
            <w:pPr>
              <w:tabs>
                <w:tab w:val="left" w:pos="6214"/>
              </w:tabs>
              <w:spacing w:line="360" w:lineRule="auto"/>
              <w:jc w:val="both"/>
              <w:rPr>
                <w:b/>
                <w:bCs/>
              </w:rPr>
            </w:pPr>
            <w:r w:rsidRPr="00831C52">
              <w:rPr>
                <w:b/>
                <w:bCs/>
              </w:rPr>
              <w:t>Objetivo:</w:t>
            </w:r>
            <w:r>
              <w:rPr>
                <w:b/>
                <w:bCs/>
              </w:rPr>
              <w:t xml:space="preserve"> </w:t>
            </w:r>
            <w:r w:rsidRPr="00831C52">
              <w:t xml:space="preserve">Desenvolver estratégias </w:t>
            </w:r>
            <w:r>
              <w:t>relacionadas aos indicadores de vacina, identificar dificuldades relacionadas ao processo de trabalho das salas de vacina, criar grupo com representantes das salas de vacina, educação, assistência e epidemiologia.</w:t>
            </w:r>
          </w:p>
        </w:tc>
      </w:tr>
      <w:tr w:rsidR="00903C03" w14:paraId="22CB1EA8" w14:textId="77777777" w:rsidTr="00903C03">
        <w:tc>
          <w:tcPr>
            <w:tcW w:w="5228" w:type="dxa"/>
          </w:tcPr>
          <w:p w14:paraId="6015B0E0" w14:textId="5AFA851E" w:rsidR="00903C03" w:rsidRPr="00831C52" w:rsidRDefault="00831C52" w:rsidP="0092426B">
            <w:pPr>
              <w:tabs>
                <w:tab w:val="left" w:pos="6214"/>
              </w:tabs>
              <w:spacing w:line="360" w:lineRule="auto"/>
              <w:jc w:val="both"/>
              <w:rPr>
                <w:b/>
                <w:bCs/>
              </w:rPr>
            </w:pPr>
            <w:r w:rsidRPr="00831C52">
              <w:rPr>
                <w:b/>
                <w:bCs/>
              </w:rPr>
              <w:t>Capacitação para o uso de extintores para profissionais da saúde</w:t>
            </w:r>
          </w:p>
        </w:tc>
        <w:tc>
          <w:tcPr>
            <w:tcW w:w="5228" w:type="dxa"/>
          </w:tcPr>
          <w:p w14:paraId="3B2F5B37" w14:textId="06BB76EF" w:rsidR="00903C03" w:rsidRDefault="00831C52" w:rsidP="0092426B">
            <w:pPr>
              <w:tabs>
                <w:tab w:val="left" w:pos="6214"/>
              </w:tabs>
              <w:spacing w:line="360" w:lineRule="auto"/>
              <w:jc w:val="both"/>
            </w:pPr>
            <w:r w:rsidRPr="00831C52">
              <w:rPr>
                <w:b/>
                <w:bCs/>
              </w:rPr>
              <w:t>Objetivo:</w:t>
            </w:r>
            <w:r>
              <w:rPr>
                <w:b/>
                <w:bCs/>
              </w:rPr>
              <w:t xml:space="preserve"> </w:t>
            </w:r>
            <w:r>
              <w:t>Capacitar os profissionais, quanto ao uso correto dos extintores, estabelecer medidas de prevenção de incêndios nos locais de trabalho conforme norma regulamentadora (NR32)</w:t>
            </w:r>
            <w:r w:rsidR="00540773">
              <w:t>.</w:t>
            </w:r>
          </w:p>
        </w:tc>
      </w:tr>
    </w:tbl>
    <w:p w14:paraId="17D81C1B" w14:textId="77777777" w:rsidR="00540773" w:rsidRDefault="00540773" w:rsidP="0092426B">
      <w:pPr>
        <w:tabs>
          <w:tab w:val="left" w:pos="6214"/>
        </w:tabs>
        <w:spacing w:line="360" w:lineRule="auto"/>
        <w:jc w:val="both"/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3681"/>
        <w:gridCol w:w="4111"/>
        <w:gridCol w:w="2693"/>
      </w:tblGrid>
      <w:tr w:rsidR="00540773" w:rsidRPr="00B50ECB" w14:paraId="00322D18" w14:textId="77777777" w:rsidTr="00540773">
        <w:tc>
          <w:tcPr>
            <w:tcW w:w="3681" w:type="dxa"/>
          </w:tcPr>
          <w:p w14:paraId="2C219F4A" w14:textId="77777777" w:rsidR="00540773" w:rsidRPr="00B50ECB" w:rsidRDefault="00540773" w:rsidP="009D7B22">
            <w:pPr>
              <w:tabs>
                <w:tab w:val="left" w:pos="6214"/>
              </w:tabs>
              <w:jc w:val="center"/>
              <w:rPr>
                <w:b/>
                <w:bCs/>
                <w:sz w:val="24"/>
                <w:lang w:eastAsia="pt-BR"/>
              </w:rPr>
            </w:pPr>
            <w:r w:rsidRPr="00B50ECB">
              <w:rPr>
                <w:b/>
                <w:bCs/>
              </w:rPr>
              <w:t>Elaborado por (Nome/Cargo/data)</w:t>
            </w:r>
          </w:p>
        </w:tc>
        <w:tc>
          <w:tcPr>
            <w:tcW w:w="4111" w:type="dxa"/>
          </w:tcPr>
          <w:p w14:paraId="20E8B05A" w14:textId="77777777" w:rsidR="00540773" w:rsidRPr="00B50ECB" w:rsidRDefault="00540773" w:rsidP="009D7B22">
            <w:pPr>
              <w:tabs>
                <w:tab w:val="left" w:pos="6214"/>
              </w:tabs>
              <w:jc w:val="center"/>
              <w:rPr>
                <w:b/>
                <w:bCs/>
                <w:sz w:val="24"/>
                <w:lang w:eastAsia="pt-BR"/>
              </w:rPr>
            </w:pPr>
            <w:r w:rsidRPr="00B50ECB">
              <w:rPr>
                <w:b/>
                <w:bCs/>
              </w:rPr>
              <w:t>Aprovado por (Nome/ Cargo/data)</w:t>
            </w:r>
          </w:p>
        </w:tc>
        <w:tc>
          <w:tcPr>
            <w:tcW w:w="2693" w:type="dxa"/>
          </w:tcPr>
          <w:p w14:paraId="4ADFA10C" w14:textId="77777777" w:rsidR="00540773" w:rsidRPr="00B50ECB" w:rsidRDefault="00540773" w:rsidP="009D7B22">
            <w:pPr>
              <w:tabs>
                <w:tab w:val="left" w:pos="6214"/>
              </w:tabs>
              <w:jc w:val="center"/>
              <w:rPr>
                <w:b/>
                <w:bCs/>
                <w:sz w:val="24"/>
                <w:lang w:eastAsia="pt-BR"/>
              </w:rPr>
            </w:pPr>
            <w:r w:rsidRPr="00B50ECB">
              <w:rPr>
                <w:b/>
                <w:bCs/>
              </w:rPr>
              <w:t>Revisão em:</w:t>
            </w:r>
          </w:p>
        </w:tc>
      </w:tr>
      <w:tr w:rsidR="00540773" w14:paraId="6620B9CD" w14:textId="77777777" w:rsidTr="00540773">
        <w:trPr>
          <w:trHeight w:val="1330"/>
        </w:trPr>
        <w:tc>
          <w:tcPr>
            <w:tcW w:w="3681" w:type="dxa"/>
          </w:tcPr>
          <w:p w14:paraId="1F8A707D" w14:textId="77777777" w:rsidR="00540773" w:rsidRDefault="00540773" w:rsidP="009D7B22">
            <w:pPr>
              <w:tabs>
                <w:tab w:val="left" w:pos="6214"/>
              </w:tabs>
              <w:jc w:val="center"/>
            </w:pPr>
            <w:r>
              <w:t xml:space="preserve">Hanna Camila Torres Lopes Enfermeira </w:t>
            </w:r>
          </w:p>
          <w:p w14:paraId="1D0A2CC0" w14:textId="77777777" w:rsidR="00540773" w:rsidRDefault="00540773" w:rsidP="009D7B22">
            <w:pPr>
              <w:tabs>
                <w:tab w:val="left" w:pos="6214"/>
              </w:tabs>
              <w:jc w:val="center"/>
            </w:pPr>
            <w:r>
              <w:t xml:space="preserve">Gerente das Unidades de Saúde </w:t>
            </w:r>
          </w:p>
          <w:p w14:paraId="2A638437" w14:textId="4306EE63" w:rsidR="00540773" w:rsidRDefault="00540773" w:rsidP="009D7B22">
            <w:pPr>
              <w:tabs>
                <w:tab w:val="left" w:pos="6214"/>
              </w:tabs>
              <w:jc w:val="center"/>
              <w:rPr>
                <w:sz w:val="24"/>
                <w:lang w:eastAsia="pt-BR"/>
              </w:rPr>
            </w:pPr>
            <w:r>
              <w:t>2023</w:t>
            </w:r>
          </w:p>
        </w:tc>
        <w:tc>
          <w:tcPr>
            <w:tcW w:w="4111" w:type="dxa"/>
          </w:tcPr>
          <w:p w14:paraId="46D3E9E0" w14:textId="77777777" w:rsidR="00540773" w:rsidRDefault="00540773" w:rsidP="009D7B22">
            <w:pPr>
              <w:tabs>
                <w:tab w:val="left" w:pos="6214"/>
              </w:tabs>
              <w:jc w:val="center"/>
            </w:pPr>
            <w:r>
              <w:t xml:space="preserve">Maria Elaine </w:t>
            </w:r>
            <w:proofErr w:type="spellStart"/>
            <w:r>
              <w:t>Pacanaro</w:t>
            </w:r>
            <w:proofErr w:type="spellEnd"/>
            <w:r>
              <w:t xml:space="preserve"> Enfermeira </w:t>
            </w:r>
          </w:p>
          <w:p w14:paraId="11C629B0" w14:textId="77777777" w:rsidR="00540773" w:rsidRDefault="00540773" w:rsidP="009D7B22">
            <w:pPr>
              <w:tabs>
                <w:tab w:val="left" w:pos="6214"/>
              </w:tabs>
              <w:jc w:val="center"/>
            </w:pPr>
            <w:r>
              <w:t xml:space="preserve">Diretora do Departamento de Atenção Primária </w:t>
            </w:r>
          </w:p>
          <w:p w14:paraId="4AC0238C" w14:textId="23D0868A" w:rsidR="00540773" w:rsidRDefault="00540773" w:rsidP="009D7B22">
            <w:pPr>
              <w:tabs>
                <w:tab w:val="left" w:pos="6214"/>
              </w:tabs>
              <w:jc w:val="center"/>
            </w:pPr>
            <w:r>
              <w:t>2023</w:t>
            </w:r>
          </w:p>
          <w:p w14:paraId="48207E49" w14:textId="77777777" w:rsidR="00540773" w:rsidRDefault="00540773" w:rsidP="009D7B22">
            <w:pPr>
              <w:tabs>
                <w:tab w:val="left" w:pos="6214"/>
              </w:tabs>
              <w:jc w:val="center"/>
              <w:rPr>
                <w:sz w:val="24"/>
                <w:lang w:eastAsia="pt-BR"/>
              </w:rPr>
            </w:pPr>
          </w:p>
        </w:tc>
        <w:tc>
          <w:tcPr>
            <w:tcW w:w="2693" w:type="dxa"/>
          </w:tcPr>
          <w:p w14:paraId="1CD658FE" w14:textId="7BF4310A" w:rsidR="00540773" w:rsidRDefault="00540773" w:rsidP="009D7B22">
            <w:pPr>
              <w:tabs>
                <w:tab w:val="left" w:pos="6214"/>
              </w:tabs>
              <w:jc w:val="center"/>
              <w:rPr>
                <w:sz w:val="24"/>
                <w:lang w:eastAsia="pt-BR"/>
              </w:rPr>
            </w:pPr>
            <w:r>
              <w:rPr>
                <w:sz w:val="24"/>
                <w:lang w:eastAsia="pt-BR"/>
              </w:rPr>
              <w:t>2024</w:t>
            </w:r>
          </w:p>
        </w:tc>
      </w:tr>
    </w:tbl>
    <w:p w14:paraId="1084C9CA" w14:textId="77777777" w:rsidR="00540773" w:rsidRPr="00AD4FDB" w:rsidRDefault="00540773" w:rsidP="00540773">
      <w:pPr>
        <w:tabs>
          <w:tab w:val="left" w:pos="6214"/>
        </w:tabs>
        <w:rPr>
          <w:sz w:val="24"/>
          <w:lang w:eastAsia="pt-BR"/>
        </w:rPr>
      </w:pPr>
    </w:p>
    <w:p w14:paraId="16F234E9" w14:textId="77777777" w:rsidR="00540773" w:rsidRPr="0092426B" w:rsidRDefault="00540773" w:rsidP="0092426B">
      <w:pPr>
        <w:tabs>
          <w:tab w:val="left" w:pos="6214"/>
        </w:tabs>
        <w:spacing w:line="360" w:lineRule="auto"/>
        <w:jc w:val="both"/>
      </w:pPr>
    </w:p>
    <w:sectPr w:rsidR="00540773" w:rsidRPr="0092426B" w:rsidSect="002C5EB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A656" w14:textId="77777777" w:rsidR="00100AD8" w:rsidRDefault="00100AD8" w:rsidP="005F64AF">
      <w:pPr>
        <w:spacing w:after="0" w:line="240" w:lineRule="auto"/>
      </w:pPr>
      <w:r>
        <w:separator/>
      </w:r>
    </w:p>
  </w:endnote>
  <w:endnote w:type="continuationSeparator" w:id="0">
    <w:p w14:paraId="1929A034" w14:textId="77777777" w:rsidR="00100AD8" w:rsidRDefault="00100AD8" w:rsidP="005F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-109253868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14:paraId="7901AE34" w14:textId="77777777" w:rsidR="00091615" w:rsidRDefault="00091615">
        <w:pPr>
          <w:pStyle w:val="Rodap"/>
          <w:jc w:val="right"/>
          <w:rPr>
            <w:noProof/>
            <w:lang w:eastAsia="pt-BR"/>
          </w:rPr>
        </w:pPr>
      </w:p>
      <w:p w14:paraId="50850A45" w14:textId="77777777" w:rsidR="00091615" w:rsidRDefault="00091615">
        <w:pPr>
          <w:pStyle w:val="Rodap"/>
          <w:jc w:val="right"/>
          <w:rPr>
            <w:noProof/>
            <w:lang w:eastAsia="pt-BR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0" locked="0" layoutInCell="1" allowOverlap="1" wp14:anchorId="4CBA4B88" wp14:editId="21F08137">
              <wp:simplePos x="0" y="0"/>
              <wp:positionH relativeFrom="page">
                <wp:posOffset>323850</wp:posOffset>
              </wp:positionH>
              <wp:positionV relativeFrom="paragraph">
                <wp:posOffset>82550</wp:posOffset>
              </wp:positionV>
              <wp:extent cx="1257300" cy="687070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8028" t="46879" r="51452" b="42896"/>
                      <a:stretch/>
                    </pic:blipFill>
                    <pic:spPr bwMode="auto">
                      <a:xfrm>
                        <a:off x="0" y="0"/>
                        <a:ext cx="1257300" cy="687070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AE7E797" w14:textId="4B979BE8" w:rsidR="000032C1" w:rsidRDefault="000032C1">
        <w:pPr>
          <w:pStyle w:val="Rodap"/>
          <w:jc w:val="right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 w:rsidR="00E03E12" w:rsidRPr="00E03E12">
          <w:rPr>
            <w:rFonts w:asciiTheme="majorHAnsi" w:eastAsiaTheme="majorEastAsia" w:hAnsiTheme="majorHAnsi" w:cstheme="majorBidi"/>
            <w:noProof/>
            <w:color w:val="5B9BD5" w:themeColor="accent1"/>
            <w:sz w:val="40"/>
            <w:szCs w:val="40"/>
          </w:rPr>
          <w:t>1</w:t>
        </w:r>
        <w:r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  <w:fldChar w:fldCharType="end"/>
        </w:r>
      </w:p>
    </w:sdtContent>
  </w:sdt>
  <w:p w14:paraId="4DAC3C42" w14:textId="77777777" w:rsidR="00C678C1" w:rsidRPr="000032C1" w:rsidRDefault="000032C1" w:rsidP="000032C1">
    <w:pPr>
      <w:pStyle w:val="Rodap"/>
      <w:tabs>
        <w:tab w:val="clear" w:pos="4252"/>
        <w:tab w:val="clear" w:pos="8504"/>
        <w:tab w:val="left" w:pos="7860"/>
      </w:tabs>
      <w:rPr>
        <w:b/>
        <w:noProof/>
        <w:sz w:val="24"/>
        <w:szCs w:val="24"/>
        <w:lang w:eastAsia="pt-BR"/>
      </w:rPr>
    </w:pPr>
    <w:r w:rsidRPr="000032C1">
      <w:rPr>
        <w:b/>
        <w:noProof/>
        <w:sz w:val="24"/>
        <w:szCs w:val="24"/>
        <w:lang w:eastAsia="pt-BR"/>
      </w:rPr>
      <w:t xml:space="preserve">   </w:t>
    </w:r>
    <w:r>
      <w:rPr>
        <w:b/>
        <w:noProof/>
        <w:sz w:val="24"/>
        <w:szCs w:val="24"/>
        <w:lang w:eastAsia="pt-BR"/>
      </w:rPr>
      <w:t xml:space="preserve">                   </w:t>
    </w:r>
    <w:r w:rsidR="00091615">
      <w:rPr>
        <w:b/>
        <w:noProof/>
        <w:sz w:val="24"/>
        <w:szCs w:val="24"/>
        <w:lang w:eastAsia="pt-B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70FF" w14:textId="77777777" w:rsidR="00100AD8" w:rsidRDefault="00100AD8" w:rsidP="005F64AF">
      <w:pPr>
        <w:spacing w:after="0" w:line="240" w:lineRule="auto"/>
      </w:pPr>
      <w:r>
        <w:separator/>
      </w:r>
    </w:p>
  </w:footnote>
  <w:footnote w:type="continuationSeparator" w:id="0">
    <w:p w14:paraId="7865E041" w14:textId="77777777" w:rsidR="00100AD8" w:rsidRDefault="00100AD8" w:rsidP="005F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552E" w14:textId="77777777" w:rsidR="005F64AF" w:rsidRPr="00312BFD" w:rsidRDefault="005F64AF" w:rsidP="005F64AF">
    <w:pPr>
      <w:pStyle w:val="Cabealho"/>
      <w:jc w:val="center"/>
      <w:rPr>
        <w:rFonts w:cstheme="minorHAnsi"/>
        <w:b/>
        <w:color w:val="2E74B5" w:themeColor="accent1" w:themeShade="BF"/>
        <w:sz w:val="24"/>
        <w:szCs w:val="24"/>
      </w:rPr>
    </w:pPr>
    <w:r w:rsidRPr="00312BFD">
      <w:rPr>
        <w:rFonts w:cstheme="minorHAnsi"/>
        <w:b/>
        <w:noProof/>
        <w:color w:val="2E74B5" w:themeColor="accent1" w:themeShade="BF"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DB07F3" wp14:editId="54CCB7F6">
              <wp:simplePos x="0" y="0"/>
              <wp:positionH relativeFrom="column">
                <wp:posOffset>-527050</wp:posOffset>
              </wp:positionH>
              <wp:positionV relativeFrom="paragraph">
                <wp:posOffset>-298711</wp:posOffset>
              </wp:positionV>
              <wp:extent cx="1704975" cy="1238250"/>
              <wp:effectExtent l="0" t="0" r="9525" b="0"/>
              <wp:wrapNone/>
              <wp:docPr id="159" name="Grupo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4975" cy="1238250"/>
                        <a:chOff x="0" y="0"/>
                        <a:chExt cx="1700784" cy="1024128"/>
                      </a:xfrm>
                    </wpg:grpSpPr>
                    <wps:wsp>
                      <wps:cNvPr id="160" name="Retângulo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tângulo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tângulo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BA1820" id="Grupo 159" o:spid="_x0000_s1026" style="position:absolute;margin-left:-41.5pt;margin-top:-23.5pt;width:134.25pt;height:97.5pt;z-index:-251657216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">
              <v:rect id="Retângulo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tângulo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tângulo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 w:rsidRPr="00312BFD">
      <w:rPr>
        <w:rFonts w:cstheme="minorHAnsi"/>
        <w:b/>
        <w:color w:val="2E74B5" w:themeColor="accent1" w:themeShade="BF"/>
        <w:sz w:val="24"/>
        <w:szCs w:val="24"/>
      </w:rPr>
      <w:t>SECRETÁRIA MUNICIPAL DE SAÚDE DE RIO AZUL</w:t>
    </w:r>
  </w:p>
  <w:p w14:paraId="4EEAB594" w14:textId="77777777" w:rsidR="00D55769" w:rsidRPr="00312BFD" w:rsidRDefault="00D55769" w:rsidP="005F64AF">
    <w:pPr>
      <w:pStyle w:val="Cabealho"/>
      <w:jc w:val="center"/>
      <w:rPr>
        <w:rFonts w:cstheme="minorHAnsi"/>
        <w:color w:val="0D0D0D" w:themeColor="text1" w:themeTint="F2"/>
        <w:sz w:val="24"/>
        <w:szCs w:val="24"/>
      </w:rPr>
    </w:pPr>
  </w:p>
  <w:p w14:paraId="14439CF8" w14:textId="7A90E493" w:rsidR="00312BFD" w:rsidRPr="00312BFD" w:rsidRDefault="00EB1FAC" w:rsidP="005F64AF">
    <w:pPr>
      <w:pStyle w:val="Cabealho"/>
      <w:jc w:val="center"/>
      <w:rPr>
        <w:rFonts w:cstheme="minorHAnsi"/>
        <w:color w:val="2E74B5" w:themeColor="accent1" w:themeShade="BF"/>
      </w:rPr>
    </w:pPr>
    <w:r>
      <w:rPr>
        <w:rFonts w:cstheme="minorHAnsi"/>
        <w:color w:val="2E74B5" w:themeColor="accent1" w:themeShade="BF"/>
      </w:rPr>
      <w:t>PLANO DE EDUCAÇÃO PERMANENTE 2023</w:t>
    </w:r>
  </w:p>
  <w:p w14:paraId="00E9A273" w14:textId="77777777" w:rsidR="005F64AF" w:rsidRPr="00312BFD" w:rsidRDefault="00443413" w:rsidP="00443413">
    <w:pPr>
      <w:pStyle w:val="Cabealho"/>
      <w:tabs>
        <w:tab w:val="clear" w:pos="4252"/>
        <w:tab w:val="clear" w:pos="8504"/>
        <w:tab w:val="left" w:pos="1545"/>
        <w:tab w:val="center" w:pos="5233"/>
        <w:tab w:val="left" w:pos="5685"/>
      </w:tabs>
      <w:rPr>
        <w:rFonts w:cstheme="minorHAnsi"/>
        <w:color w:val="1F4E79" w:themeColor="accent1" w:themeShade="80"/>
      </w:rPr>
    </w:pPr>
    <w:r>
      <w:rPr>
        <w:rFonts w:cstheme="minorHAnsi"/>
        <w:color w:val="1F4E79" w:themeColor="accent1" w:themeShade="80"/>
      </w:rPr>
      <w:tab/>
    </w:r>
    <w:r>
      <w:rPr>
        <w:rFonts w:cstheme="minorHAnsi"/>
        <w:color w:val="1F4E79" w:themeColor="accent1" w:themeShade="80"/>
      </w:rPr>
      <w:tab/>
    </w:r>
    <w:r>
      <w:rPr>
        <w:rFonts w:cstheme="minorHAnsi"/>
        <w:color w:val="1F4E79" w:themeColor="accent1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5F04"/>
    <w:multiLevelType w:val="hybridMultilevel"/>
    <w:tmpl w:val="BF9A30D4"/>
    <w:lvl w:ilvl="0" w:tplc="06BEE7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2C2"/>
    <w:multiLevelType w:val="hybridMultilevel"/>
    <w:tmpl w:val="26BA0930"/>
    <w:lvl w:ilvl="0" w:tplc="0AA00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7E3"/>
    <w:multiLevelType w:val="hybridMultilevel"/>
    <w:tmpl w:val="88A6CAC2"/>
    <w:lvl w:ilvl="0" w:tplc="0E46D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5BB"/>
    <w:multiLevelType w:val="hybridMultilevel"/>
    <w:tmpl w:val="F59A99F2"/>
    <w:lvl w:ilvl="0" w:tplc="B0066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53EA2"/>
    <w:multiLevelType w:val="hybridMultilevel"/>
    <w:tmpl w:val="140A0E66"/>
    <w:lvl w:ilvl="0" w:tplc="D5FA52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D5E12"/>
    <w:multiLevelType w:val="hybridMultilevel"/>
    <w:tmpl w:val="23AAAAAA"/>
    <w:lvl w:ilvl="0" w:tplc="B0066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7617"/>
    <w:multiLevelType w:val="hybridMultilevel"/>
    <w:tmpl w:val="4F1C7AE0"/>
    <w:lvl w:ilvl="0" w:tplc="B0066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5F26"/>
    <w:multiLevelType w:val="hybridMultilevel"/>
    <w:tmpl w:val="6B60DB44"/>
    <w:lvl w:ilvl="0" w:tplc="A67ED4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B7ECE"/>
    <w:multiLevelType w:val="hybridMultilevel"/>
    <w:tmpl w:val="0EFAE962"/>
    <w:lvl w:ilvl="0" w:tplc="B00668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B66364"/>
    <w:multiLevelType w:val="hybridMultilevel"/>
    <w:tmpl w:val="7FEAB470"/>
    <w:lvl w:ilvl="0" w:tplc="06BEE7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E07E2"/>
    <w:multiLevelType w:val="hybridMultilevel"/>
    <w:tmpl w:val="1E948434"/>
    <w:lvl w:ilvl="0" w:tplc="B00668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E862C6"/>
    <w:multiLevelType w:val="hybridMultilevel"/>
    <w:tmpl w:val="797A9AA6"/>
    <w:lvl w:ilvl="0" w:tplc="A67ED4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F18DF"/>
    <w:multiLevelType w:val="hybridMultilevel"/>
    <w:tmpl w:val="5CC21656"/>
    <w:lvl w:ilvl="0" w:tplc="543011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93BC2"/>
    <w:multiLevelType w:val="hybridMultilevel"/>
    <w:tmpl w:val="6A128B16"/>
    <w:lvl w:ilvl="0" w:tplc="B0066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E7C01"/>
    <w:multiLevelType w:val="hybridMultilevel"/>
    <w:tmpl w:val="F89E5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1" w:themeTint="99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65D5C"/>
    <w:multiLevelType w:val="hybridMultilevel"/>
    <w:tmpl w:val="A3323D9A"/>
    <w:lvl w:ilvl="0" w:tplc="D5FA52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54FAB"/>
    <w:multiLevelType w:val="hybridMultilevel"/>
    <w:tmpl w:val="431E278E"/>
    <w:lvl w:ilvl="0" w:tplc="B0066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12781"/>
    <w:multiLevelType w:val="hybridMultilevel"/>
    <w:tmpl w:val="985A19AE"/>
    <w:lvl w:ilvl="0" w:tplc="B00668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D16132"/>
    <w:multiLevelType w:val="hybridMultilevel"/>
    <w:tmpl w:val="9ECA4F2E"/>
    <w:lvl w:ilvl="0" w:tplc="0AA00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B4508"/>
    <w:multiLevelType w:val="hybridMultilevel"/>
    <w:tmpl w:val="071C3350"/>
    <w:lvl w:ilvl="0" w:tplc="B0066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1271D"/>
    <w:multiLevelType w:val="hybridMultilevel"/>
    <w:tmpl w:val="6F56B3A8"/>
    <w:lvl w:ilvl="0" w:tplc="06BEE75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C42D74"/>
    <w:multiLevelType w:val="hybridMultilevel"/>
    <w:tmpl w:val="E4B242DA"/>
    <w:lvl w:ilvl="0" w:tplc="056C3D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24357"/>
    <w:multiLevelType w:val="hybridMultilevel"/>
    <w:tmpl w:val="3656E6D8"/>
    <w:lvl w:ilvl="0" w:tplc="B0066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C1192"/>
    <w:multiLevelType w:val="hybridMultilevel"/>
    <w:tmpl w:val="921A9C60"/>
    <w:lvl w:ilvl="0" w:tplc="B0066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230BE"/>
    <w:multiLevelType w:val="hybridMultilevel"/>
    <w:tmpl w:val="604CB9A8"/>
    <w:lvl w:ilvl="0" w:tplc="665AE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E0075"/>
    <w:multiLevelType w:val="hybridMultilevel"/>
    <w:tmpl w:val="70C24ADC"/>
    <w:lvl w:ilvl="0" w:tplc="B00668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4930F5"/>
    <w:multiLevelType w:val="hybridMultilevel"/>
    <w:tmpl w:val="6F0A41B0"/>
    <w:lvl w:ilvl="0" w:tplc="665AE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A2567"/>
    <w:multiLevelType w:val="hybridMultilevel"/>
    <w:tmpl w:val="3F6204CA"/>
    <w:lvl w:ilvl="0" w:tplc="0AA00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C2FD1"/>
    <w:multiLevelType w:val="hybridMultilevel"/>
    <w:tmpl w:val="601EC5D4"/>
    <w:lvl w:ilvl="0" w:tplc="06BEE7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24254"/>
    <w:multiLevelType w:val="hybridMultilevel"/>
    <w:tmpl w:val="82DE14EA"/>
    <w:lvl w:ilvl="0" w:tplc="9506AF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E0008"/>
    <w:multiLevelType w:val="hybridMultilevel"/>
    <w:tmpl w:val="DFB24F16"/>
    <w:lvl w:ilvl="0" w:tplc="665AE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55A23"/>
    <w:multiLevelType w:val="hybridMultilevel"/>
    <w:tmpl w:val="DF14AF30"/>
    <w:lvl w:ilvl="0" w:tplc="6220E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465299">
    <w:abstractNumId w:val="7"/>
  </w:num>
  <w:num w:numId="2" w16cid:durableId="1437795665">
    <w:abstractNumId w:val="11"/>
  </w:num>
  <w:num w:numId="3" w16cid:durableId="227543683">
    <w:abstractNumId w:val="26"/>
  </w:num>
  <w:num w:numId="4" w16cid:durableId="2126844395">
    <w:abstractNumId w:val="30"/>
  </w:num>
  <w:num w:numId="5" w16cid:durableId="276328943">
    <w:abstractNumId w:val="24"/>
  </w:num>
  <w:num w:numId="6" w16cid:durableId="313878480">
    <w:abstractNumId w:val="28"/>
  </w:num>
  <w:num w:numId="7" w16cid:durableId="1690370152">
    <w:abstractNumId w:val="29"/>
  </w:num>
  <w:num w:numId="8" w16cid:durableId="2057116600">
    <w:abstractNumId w:val="18"/>
  </w:num>
  <w:num w:numId="9" w16cid:durableId="533537113">
    <w:abstractNumId w:val="27"/>
  </w:num>
  <w:num w:numId="10" w16cid:durableId="2043432654">
    <w:abstractNumId w:val="21"/>
  </w:num>
  <w:num w:numId="11" w16cid:durableId="889800917">
    <w:abstractNumId w:val="4"/>
  </w:num>
  <w:num w:numId="12" w16cid:durableId="464615928">
    <w:abstractNumId w:val="15"/>
  </w:num>
  <w:num w:numId="13" w16cid:durableId="1883783269">
    <w:abstractNumId w:val="1"/>
  </w:num>
  <w:num w:numId="14" w16cid:durableId="1184125725">
    <w:abstractNumId w:val="17"/>
  </w:num>
  <w:num w:numId="15" w16cid:durableId="1458912897">
    <w:abstractNumId w:val="12"/>
  </w:num>
  <w:num w:numId="16" w16cid:durableId="923490359">
    <w:abstractNumId w:val="0"/>
  </w:num>
  <w:num w:numId="17" w16cid:durableId="1682928055">
    <w:abstractNumId w:val="9"/>
  </w:num>
  <w:num w:numId="18" w16cid:durableId="95295924">
    <w:abstractNumId w:val="6"/>
  </w:num>
  <w:num w:numId="19" w16cid:durableId="1926375363">
    <w:abstractNumId w:val="13"/>
  </w:num>
  <w:num w:numId="20" w16cid:durableId="1703091110">
    <w:abstractNumId w:val="19"/>
  </w:num>
  <w:num w:numId="21" w16cid:durableId="685404465">
    <w:abstractNumId w:val="14"/>
  </w:num>
  <w:num w:numId="22" w16cid:durableId="1420250993">
    <w:abstractNumId w:val="20"/>
  </w:num>
  <w:num w:numId="23" w16cid:durableId="1299648899">
    <w:abstractNumId w:val="10"/>
  </w:num>
  <w:num w:numId="24" w16cid:durableId="1317958343">
    <w:abstractNumId w:val="25"/>
  </w:num>
  <w:num w:numId="25" w16cid:durableId="1899894392">
    <w:abstractNumId w:val="8"/>
  </w:num>
  <w:num w:numId="26" w16cid:durableId="1047220117">
    <w:abstractNumId w:val="3"/>
  </w:num>
  <w:num w:numId="27" w16cid:durableId="1581870717">
    <w:abstractNumId w:val="23"/>
  </w:num>
  <w:num w:numId="28" w16cid:durableId="1793787323">
    <w:abstractNumId w:val="22"/>
  </w:num>
  <w:num w:numId="29" w16cid:durableId="851530163">
    <w:abstractNumId w:val="16"/>
  </w:num>
  <w:num w:numId="30" w16cid:durableId="496655996">
    <w:abstractNumId w:val="5"/>
  </w:num>
  <w:num w:numId="31" w16cid:durableId="1112283416">
    <w:abstractNumId w:val="31"/>
  </w:num>
  <w:num w:numId="32" w16cid:durableId="162654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AF"/>
    <w:rsid w:val="00002066"/>
    <w:rsid w:val="000032C1"/>
    <w:rsid w:val="00053CDC"/>
    <w:rsid w:val="00091615"/>
    <w:rsid w:val="00100AD8"/>
    <w:rsid w:val="00124225"/>
    <w:rsid w:val="00135E06"/>
    <w:rsid w:val="00147F8A"/>
    <w:rsid w:val="001C22EE"/>
    <w:rsid w:val="001D53CC"/>
    <w:rsid w:val="00222237"/>
    <w:rsid w:val="00284D71"/>
    <w:rsid w:val="00294184"/>
    <w:rsid w:val="002C5EB0"/>
    <w:rsid w:val="00312BFD"/>
    <w:rsid w:val="003155FA"/>
    <w:rsid w:val="00327BBE"/>
    <w:rsid w:val="003A2749"/>
    <w:rsid w:val="003D4ED5"/>
    <w:rsid w:val="00412994"/>
    <w:rsid w:val="00443413"/>
    <w:rsid w:val="004D272D"/>
    <w:rsid w:val="004E060D"/>
    <w:rsid w:val="00503F9E"/>
    <w:rsid w:val="00517BCF"/>
    <w:rsid w:val="005265A6"/>
    <w:rsid w:val="00537094"/>
    <w:rsid w:val="00540773"/>
    <w:rsid w:val="005551A8"/>
    <w:rsid w:val="00591708"/>
    <w:rsid w:val="005A0A55"/>
    <w:rsid w:val="005B5D61"/>
    <w:rsid w:val="005C2674"/>
    <w:rsid w:val="005C504B"/>
    <w:rsid w:val="005F64AF"/>
    <w:rsid w:val="006119EE"/>
    <w:rsid w:val="006479B0"/>
    <w:rsid w:val="00656CE4"/>
    <w:rsid w:val="00657259"/>
    <w:rsid w:val="00684B02"/>
    <w:rsid w:val="006A6986"/>
    <w:rsid w:val="006A7FB8"/>
    <w:rsid w:val="006D638C"/>
    <w:rsid w:val="006E357C"/>
    <w:rsid w:val="006E539D"/>
    <w:rsid w:val="0075343B"/>
    <w:rsid w:val="00831C52"/>
    <w:rsid w:val="008D7A6D"/>
    <w:rsid w:val="00903C03"/>
    <w:rsid w:val="0092426B"/>
    <w:rsid w:val="00956B02"/>
    <w:rsid w:val="00984BAF"/>
    <w:rsid w:val="009D4DA3"/>
    <w:rsid w:val="00A41353"/>
    <w:rsid w:val="00A770DA"/>
    <w:rsid w:val="00AC3D63"/>
    <w:rsid w:val="00AD4FDB"/>
    <w:rsid w:val="00B20404"/>
    <w:rsid w:val="00B26F1F"/>
    <w:rsid w:val="00B27A4C"/>
    <w:rsid w:val="00B50ECB"/>
    <w:rsid w:val="00B61B32"/>
    <w:rsid w:val="00BE1B28"/>
    <w:rsid w:val="00BF4AEB"/>
    <w:rsid w:val="00C10E63"/>
    <w:rsid w:val="00C678C1"/>
    <w:rsid w:val="00CA220E"/>
    <w:rsid w:val="00CA6053"/>
    <w:rsid w:val="00CD034E"/>
    <w:rsid w:val="00CD2C2B"/>
    <w:rsid w:val="00CF12F8"/>
    <w:rsid w:val="00CF3596"/>
    <w:rsid w:val="00D30B63"/>
    <w:rsid w:val="00D31082"/>
    <w:rsid w:val="00D37A7B"/>
    <w:rsid w:val="00D55769"/>
    <w:rsid w:val="00D75CCA"/>
    <w:rsid w:val="00D85BA1"/>
    <w:rsid w:val="00D940C0"/>
    <w:rsid w:val="00DA4EE2"/>
    <w:rsid w:val="00DA5B9A"/>
    <w:rsid w:val="00DC2C1A"/>
    <w:rsid w:val="00E03E12"/>
    <w:rsid w:val="00E05591"/>
    <w:rsid w:val="00E10F00"/>
    <w:rsid w:val="00E40223"/>
    <w:rsid w:val="00E41700"/>
    <w:rsid w:val="00E82C87"/>
    <w:rsid w:val="00EB1FAC"/>
    <w:rsid w:val="00ED616E"/>
    <w:rsid w:val="00EF71F6"/>
    <w:rsid w:val="00F257FD"/>
    <w:rsid w:val="00F734AF"/>
    <w:rsid w:val="00FB7EDD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A832D"/>
  <w15:chartTrackingRefBased/>
  <w15:docId w15:val="{F430E340-97E7-49B7-9730-548C8692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4AF"/>
  </w:style>
  <w:style w:type="paragraph" w:styleId="Rodap">
    <w:name w:val="footer"/>
    <w:basedOn w:val="Normal"/>
    <w:link w:val="RodapChar"/>
    <w:uiPriority w:val="99"/>
    <w:unhideWhenUsed/>
    <w:rsid w:val="005F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4AF"/>
  </w:style>
  <w:style w:type="paragraph" w:styleId="PargrafodaLista">
    <w:name w:val="List Paragraph"/>
    <w:basedOn w:val="Normal"/>
    <w:uiPriority w:val="34"/>
    <w:qFormat/>
    <w:rsid w:val="002C5EB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1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B3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C3D6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5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CE3A-F409-427A-86DA-D207D901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saude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saude</dc:title>
  <dc:subject/>
  <dc:creator>User</dc:creator>
  <cp:keywords/>
  <dc:description/>
  <cp:lastModifiedBy>User</cp:lastModifiedBy>
  <cp:revision>3</cp:revision>
  <cp:lastPrinted>2023-07-19T18:29:00Z</cp:lastPrinted>
  <dcterms:created xsi:type="dcterms:W3CDTF">2023-11-09T14:20:00Z</dcterms:created>
  <dcterms:modified xsi:type="dcterms:W3CDTF">2023-11-09T14:26:00Z</dcterms:modified>
</cp:coreProperties>
</file>